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F0FE9" w14:paraId="5E2DBD55" w14:textId="1BC55ED1">
      <w:pPr>
        <w:spacing w:before="0"/>
        <w:rPr>
          <w:rFonts w:ascii="Tahoma" w:hAnsi="Tahoma" w:cs="Tahoma"/>
        </w:rPr>
      </w:pPr>
    </w:p>
    <w:p w:rsidR="006F0FE9" w:rsidRPr="006F0FE9" w14:paraId="7DD331D8" w14:textId="77777777">
      <w:pPr>
        <w:rPr>
          <w:rFonts w:ascii="Tahoma" w:hAnsi="Tahoma" w:cs="Tahoma"/>
        </w:rPr>
      </w:pPr>
    </w:p>
    <w:tbl>
      <w:tblPr>
        <w:tblW w:w="10460" w:type="dxa"/>
        <w:tblInd w:w="60" w:type="dxa"/>
        <w:tblCellMar>
          <w:left w:w="70" w:type="dxa"/>
          <w:right w:w="70" w:type="dxa"/>
        </w:tblCellMar>
        <w:tblLook w:val="04A0"/>
      </w:tblPr>
      <w:tblGrid>
        <w:gridCol w:w="2820"/>
        <w:gridCol w:w="7640"/>
      </w:tblGrid>
      <w:tr w14:paraId="2DCB7109" w14:textId="77777777" w:rsidTr="00670E3E">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64ADA" w:rsidRPr="006F0FE9" w:rsidP="00670E3E" w14:paraId="3E1E7F93" w14:textId="77777777">
            <w:pPr>
              <w:spacing w:after="0" w:line="240" w:lineRule="auto"/>
              <w:jc w:val="center"/>
              <w:rPr>
                <w:rFonts w:ascii="Tahoma" w:hAnsi="Tahoma" w:cs="Tahoma"/>
                <w:b/>
                <w:bCs/>
                <w:color w:val="000000" w:themeColor="text1"/>
              </w:rPr>
            </w:pPr>
          </w:p>
          <w:p w:rsidR="00864ADA" w:rsidRPr="006F0FE9" w:rsidP="00670E3E" w14:paraId="3310ED3D"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rsidR="00864ADA" w:rsidRPr="006F0FE9" w:rsidP="00670E3E" w14:paraId="2B6A17E6" w14:textId="47DB8840">
            <w:pPr>
              <w:spacing w:after="0" w:line="240" w:lineRule="auto"/>
              <w:jc w:val="center"/>
              <w:rPr>
                <w:rFonts w:ascii="Tahoma" w:hAnsi="Tahoma" w:cs="Tahoma"/>
                <w:b/>
                <w:bCs/>
                <w:color w:val="FF0000"/>
              </w:rPr>
            </w:pPr>
            <w:r w:rsidRPr="006F0FE9">
              <w:rPr>
                <w:rFonts w:ascii="Tahoma" w:hAnsi="Tahoma" w:cs="Tahoma"/>
                <w:b/>
                <w:bCs/>
                <w:color w:val="FF0000"/>
              </w:rPr>
              <w:t>14.HAFTA</w:t>
            </w:r>
          </w:p>
          <w:p w:rsidR="00864ADA" w:rsidRPr="006F0FE9" w:rsidP="00670E3E" w14:paraId="2023AB1F" w14:textId="44DD9C4B">
            <w:pPr>
              <w:spacing w:after="0" w:line="240" w:lineRule="auto"/>
              <w:jc w:val="center"/>
              <w:rPr>
                <w:rFonts w:ascii="Tahoma" w:hAnsi="Tahoma" w:cs="Tahoma"/>
                <w:b/>
                <w:bCs/>
                <w:color w:val="000000" w:themeColor="text1"/>
              </w:rPr>
            </w:pPr>
            <w:r>
              <w:rPr>
                <w:rFonts w:ascii="Tahoma" w:hAnsi="Tahoma" w:cs="Tahoma"/>
                <w:b/>
                <w:bCs/>
                <w:color w:val="000000" w:themeColor="text1"/>
              </w:rPr>
              <w:t>21-25</w:t>
            </w:r>
            <w:r w:rsidRPr="006F0FE9">
              <w:rPr>
                <w:rFonts w:ascii="Tahoma" w:hAnsi="Tahoma" w:cs="Tahoma"/>
                <w:b/>
                <w:bCs/>
                <w:color w:val="000000" w:themeColor="text1"/>
              </w:rPr>
              <w:t xml:space="preserve"> ARALIK </w:t>
            </w:r>
            <w:r w:rsidR="00257048">
              <w:rPr>
                <w:rFonts w:ascii="Tahoma" w:hAnsi="Tahoma" w:cs="Tahoma"/>
                <w:b/>
                <w:bCs/>
                <w:color w:val="000000" w:themeColor="text1"/>
              </w:rPr>
              <w:t>2026</w:t>
            </w:r>
          </w:p>
          <w:p w:rsidR="00864ADA" w:rsidRPr="006F0FE9" w:rsidP="00670E3E" w14:paraId="13689291" w14:textId="77777777">
            <w:pPr>
              <w:spacing w:after="0" w:line="240" w:lineRule="auto"/>
              <w:jc w:val="center"/>
              <w:rPr>
                <w:rFonts w:ascii="Tahoma" w:hAnsi="Tahoma" w:cs="Tahoma"/>
                <w:b/>
                <w:bCs/>
                <w:color w:val="000000" w:themeColor="text1"/>
              </w:rPr>
            </w:pPr>
          </w:p>
        </w:tc>
      </w:tr>
      <w:tr w14:paraId="53D8493F"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ADA" w:rsidRPr="006F0FE9" w:rsidP="00670E3E" w14:paraId="70BC2E20" w14:textId="77777777">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864ADA" w:rsidRPr="006F0FE9" w:rsidP="00670E3E" w14:paraId="7E4262E1"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14:paraId="3EC02FAD"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ADA" w:rsidRPr="006F0FE9" w:rsidP="00670E3E" w14:paraId="2B7EEB4D" w14:textId="77777777">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tcPr>
          <w:p w:rsidR="00864ADA" w:rsidRPr="006F0FE9" w:rsidP="00670E3E" w14:paraId="3F15B4A7" w14:textId="77777777">
            <w:pPr>
              <w:spacing w:after="0" w:line="240" w:lineRule="auto"/>
              <w:rPr>
                <w:rFonts w:ascii="Tahoma" w:hAnsi="Tahoma" w:cs="Tahoma"/>
                <w:color w:val="000000" w:themeColor="text1"/>
              </w:rPr>
            </w:pPr>
          </w:p>
        </w:tc>
      </w:tr>
      <w:tr w14:paraId="3FBB09D8"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ADA" w:rsidRPr="006F0FE9" w:rsidP="00670E3E" w14:paraId="6DF1E4D9" w14:textId="77777777">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864ADA" w:rsidRPr="006F0FE9" w:rsidP="00670E3E" w14:paraId="73E55356"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14:paraId="7CD76818"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ADA" w:rsidRPr="006F0FE9" w:rsidP="00670E3E" w14:paraId="05758A33"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4"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864ADA" w:rsidRPr="006F0FE9" w:rsidP="00670E3E" w14:paraId="09437B21"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G.3.1.7. Görsel sanat çalışmalarını oluştururken sanat elemanları ve tasarım ilkelerini kullanır</w:t>
            </w:r>
          </w:p>
        </w:tc>
      </w:tr>
      <w:tr w14:paraId="128DEF21"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ADA" w:rsidRPr="006F0FE9" w:rsidP="00670E3E" w14:paraId="6EC14904"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864ADA" w:rsidRPr="006F0FE9" w:rsidP="00670E3E" w14:paraId="081B18AA"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14:paraId="01D6F08B" w14:textId="77777777" w:rsidTr="00670E3E">
        <w:tblPrEx>
          <w:tblW w:w="10460" w:type="dxa"/>
          <w:tblInd w:w="60" w:type="dxa"/>
          <w:tblLook w:val="04A0"/>
        </w:tblPrEx>
        <w:trPr>
          <w:trHeight w:val="40"/>
        </w:trPr>
        <w:tc>
          <w:tcPr>
            <w:tcW w:w="2820" w:type="dxa"/>
            <w:tcBorders>
              <w:top w:val="nil"/>
              <w:left w:val="single" w:sz="8" w:space="0" w:color="auto"/>
              <w:bottom w:val="nil"/>
              <w:right w:val="single" w:sz="8" w:space="0" w:color="auto"/>
            </w:tcBorders>
            <w:shd w:val="clear" w:color="auto" w:fill="auto"/>
            <w:vAlign w:val="center"/>
            <w:hideMark/>
          </w:tcPr>
          <w:p w:rsidR="00864ADA" w:rsidRPr="006F0FE9" w:rsidP="00670E3E" w14:paraId="6A1B6F65"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rsidR="00864ADA" w:rsidRPr="006F0FE9" w:rsidP="00670E3E" w14:paraId="398D6E8D" w14:textId="77777777">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14:paraId="1E93BD35" w14:textId="77777777" w:rsidTr="00670E3E">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64ADA" w:rsidRPr="006F0FE9" w:rsidP="00670E3E" w14:paraId="2DD6A564"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14:paraId="16E608E9"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ADA" w:rsidRPr="006F0FE9" w:rsidP="00670E3E" w14:paraId="24CE5680"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rsidR="00864ADA" w:rsidRPr="006F0FE9" w:rsidP="00670E3E" w14:paraId="1AD9217A" w14:textId="77777777">
            <w:pPr>
              <w:spacing w:after="0" w:line="240" w:lineRule="auto"/>
              <w:rPr>
                <w:rFonts w:ascii="Tahoma" w:hAnsi="Tahoma" w:cs="Tahoma"/>
                <w:color w:val="000000" w:themeColor="text1"/>
              </w:rPr>
            </w:pPr>
            <w:r w:rsidRPr="006F0FE9">
              <w:rPr>
                <w:rFonts w:ascii="Tahoma" w:hAnsi="Tahoma" w:cs="Tahoma"/>
                <w:color w:val="000000" w:themeColor="text1"/>
              </w:rPr>
              <w:t>Renk: Sıcak,  soğuk</w:t>
            </w:r>
            <w:r w:rsidRPr="006F0FE9">
              <w:rPr>
                <w:rFonts w:ascii="Tahoma" w:hAnsi="Tahoma" w:cs="Tahoma"/>
                <w:color w:val="000000" w:themeColor="text1"/>
              </w:rPr>
              <w:br/>
              <w:t>Mekân: Pozitif-negatif (doluluk-boşluk)</w:t>
            </w:r>
            <w:r w:rsidRPr="006F0FE9">
              <w:rPr>
                <w:rFonts w:ascii="Tahoma" w:hAnsi="Tahoma" w:cs="Tahoma"/>
                <w:color w:val="000000" w:themeColor="text1"/>
              </w:rPr>
              <w:br/>
              <w:t>Denge: Simetrik,  asimetrik</w:t>
            </w:r>
            <w:r w:rsidRPr="006F0FE9">
              <w:rPr>
                <w:rFonts w:ascii="Tahoma" w:hAnsi="Tahoma" w:cs="Tahoma"/>
                <w:color w:val="000000" w:themeColor="text1"/>
              </w:rPr>
              <w:br/>
              <w:t>Kontrast:  Koyu-açık ve zıt</w:t>
            </w:r>
          </w:p>
        </w:tc>
      </w:tr>
      <w:tr w14:paraId="526A6F8A" w14:textId="77777777" w:rsidTr="00670E3E">
        <w:tblPrEx>
          <w:tblW w:w="10460" w:type="dxa"/>
          <w:tblInd w:w="6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864ADA" w:rsidRPr="006F0FE9" w:rsidP="00670E3E" w14:paraId="11F07FFB"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14:paraId="27834AC0"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ADA" w:rsidRPr="006F0FE9" w:rsidP="00670E3E" w14:paraId="5845D32E"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864ADA" w:rsidRPr="006F0FE9" w:rsidP="00670E3E" w14:paraId="09C36195" w14:textId="77777777">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14:paraId="07895B55" w14:textId="77777777" w:rsidTr="00670E3E">
        <w:tblPrEx>
          <w:tblW w:w="10460" w:type="dxa"/>
          <w:tblInd w:w="6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864ADA" w:rsidRPr="006F0FE9" w:rsidP="00670E3E" w14:paraId="72D7755F"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864ADA" w:rsidRPr="006F0FE9" w:rsidP="00670E3E" w14:paraId="4EBEC49B" w14:textId="77777777">
            <w:pPr>
              <w:spacing w:after="0" w:line="240" w:lineRule="auto"/>
              <w:rPr>
                <w:rFonts w:ascii="Tahoma" w:hAnsi="Tahoma" w:cs="Tahoma"/>
                <w:color w:val="000000" w:themeColor="text1"/>
              </w:rPr>
            </w:pPr>
            <w:r w:rsidRPr="006F0FE9">
              <w:rPr>
                <w:rFonts w:ascii="Tahoma" w:hAnsi="Tahoma" w:cs="Tahoma"/>
                <w:color w:val="000000" w:themeColor="text1"/>
              </w:rPr>
              <w:t> </w:t>
            </w:r>
          </w:p>
        </w:tc>
      </w:tr>
    </w:tbl>
    <w:p w:rsidR="00864ADA" w:rsidRPr="006F0FE9" w14:paraId="5EDDBEFA" w14:textId="42FC0C04">
      <w:pPr>
        <w:rPr>
          <w:rFonts w:ascii="Tahoma" w:hAnsi="Tahoma" w:cs="Tahoma"/>
        </w:rPr>
      </w:pPr>
    </w:p>
    <w:p w:rsidR="00AE05C0" w:rsidRPr="006F0FE9" w14:paraId="466B846E" w14:textId="04C1B753">
      <w:pPr>
        <w:rPr>
          <w:rFonts w:ascii="Tahoma" w:hAnsi="Tahoma" w:cs="Tahoma"/>
        </w:rPr>
      </w:pPr>
    </w:p>
    <w:p w:rsidR="00AE05C0" w:rsidRPr="006F0FE9" w14:paraId="081FE3F6" w14:textId="7C8CED82">
      <w:pPr>
        <w:rPr>
          <w:rFonts w:ascii="Tahoma" w:hAnsi="Tahoma" w:cs="Tahoma"/>
        </w:rPr>
      </w:pPr>
    </w:p>
    <w:p w:rsidR="00AE05C0" w:rsidRPr="006F0FE9" w14:paraId="6214AF57" w14:textId="37DC4CFC">
      <w:pPr>
        <w:rPr>
          <w:rFonts w:ascii="Tahoma" w:hAnsi="Tahoma" w:cs="Tahoma"/>
        </w:rPr>
      </w:pPr>
    </w:p>
    <w:p w:rsidR="00E1025C" w:rsidRPr="006F0FE9" w14:paraId="43E11FB1" w14:textId="02DDBED3">
      <w:pPr>
        <w:rPr>
          <w:rFonts w:ascii="Tahoma" w:hAnsi="Tahoma" w:cs="Tahoma"/>
        </w:rPr>
      </w:pPr>
    </w:p>
    <w:p w:rsidR="00E1025C" w:rsidRPr="006F0FE9" w14:paraId="2D534D2B" w14:textId="6FC42CB5">
      <w:pPr>
        <w:rPr>
          <w:rFonts w:ascii="Tahoma" w:hAnsi="Tahoma" w:cs="Tahoma"/>
        </w:rPr>
      </w:pPr>
    </w:p>
    <w:p w:rsidR="006F0FE9" w14:paraId="529988AC" w14:textId="671D0121">
      <w:pPr>
        <w:rPr>
          <w:rFonts w:ascii="Tahoma" w:hAnsi="Tahoma" w:cs="Tahoma"/>
        </w:rPr>
      </w:pPr>
    </w:p>
    <w:sectPr w:rsidSect="00A75FF0">
      <w:pgSz w:w="11906" w:h="16838"/>
      <w:pgMar w:top="851" w:right="567" w:bottom="567" w:left="737" w:header="283" w:footer="0" w:gutter="0"/>
      <w:pgNumType w:start="1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359C6"/>
    <w:rsid w:val="00065F06"/>
    <w:rsid w:val="000A4F83"/>
    <w:rsid w:val="000B43E6"/>
    <w:rsid w:val="000F1FE8"/>
    <w:rsid w:val="00155E81"/>
    <w:rsid w:val="00157F2B"/>
    <w:rsid w:val="00170D01"/>
    <w:rsid w:val="00173706"/>
    <w:rsid w:val="001A498A"/>
    <w:rsid w:val="001B4092"/>
    <w:rsid w:val="001B6FD0"/>
    <w:rsid w:val="001C1A3C"/>
    <w:rsid w:val="00247E0F"/>
    <w:rsid w:val="00257048"/>
    <w:rsid w:val="00262D44"/>
    <w:rsid w:val="00287A71"/>
    <w:rsid w:val="00291FA4"/>
    <w:rsid w:val="002A464F"/>
    <w:rsid w:val="002C2427"/>
    <w:rsid w:val="00312195"/>
    <w:rsid w:val="00312B07"/>
    <w:rsid w:val="003E65C7"/>
    <w:rsid w:val="00424330"/>
    <w:rsid w:val="00457BEB"/>
    <w:rsid w:val="0048174F"/>
    <w:rsid w:val="004C2BC6"/>
    <w:rsid w:val="004C2CDB"/>
    <w:rsid w:val="005262EC"/>
    <w:rsid w:val="00541490"/>
    <w:rsid w:val="005658AE"/>
    <w:rsid w:val="006469D4"/>
    <w:rsid w:val="006617A5"/>
    <w:rsid w:val="00670E3E"/>
    <w:rsid w:val="00686E2E"/>
    <w:rsid w:val="006B7DE3"/>
    <w:rsid w:val="006C7543"/>
    <w:rsid w:val="006F0FE9"/>
    <w:rsid w:val="006F3F35"/>
    <w:rsid w:val="00741D6D"/>
    <w:rsid w:val="00753A7E"/>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75FF0"/>
    <w:rsid w:val="00A853C7"/>
    <w:rsid w:val="00AA04B4"/>
    <w:rsid w:val="00AE05C0"/>
    <w:rsid w:val="00AF54E2"/>
    <w:rsid w:val="00B4697E"/>
    <w:rsid w:val="00B73C04"/>
    <w:rsid w:val="00B911CD"/>
    <w:rsid w:val="00BA6B11"/>
    <w:rsid w:val="00BD6468"/>
    <w:rsid w:val="00C05C57"/>
    <w:rsid w:val="00C61729"/>
    <w:rsid w:val="00CB7965"/>
    <w:rsid w:val="00CC5811"/>
    <w:rsid w:val="00CE2E7C"/>
    <w:rsid w:val="00CF2387"/>
    <w:rsid w:val="00D514BC"/>
    <w:rsid w:val="00D558A2"/>
    <w:rsid w:val="00D72001"/>
    <w:rsid w:val="00DC04E8"/>
    <w:rsid w:val="00DE10A2"/>
    <w:rsid w:val="00DF27F6"/>
    <w:rsid w:val="00E03F72"/>
    <w:rsid w:val="00E07367"/>
    <w:rsid w:val="00E1025C"/>
    <w:rsid w:val="00E10B8F"/>
    <w:rsid w:val="00E560F3"/>
    <w:rsid w:val="00E7281B"/>
    <w:rsid w:val="00E96D99"/>
    <w:rsid w:val="00FD2566"/>
    <w:rsid w:val="00FF581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paragraph" w:styleId="Heading1">
    <w:name w:val="heading 1"/>
    <w:basedOn w:val="Normal"/>
    <w:next w:val="Normal"/>
    <w:link w:val="Balk1Char"/>
    <w:uiPriority w:val="9"/>
    <w:qFormat/>
    <w:rsid w:val="00C05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C61729"/>
  </w:style>
  <w:style w:type="paragraph" w:styleId="Footer">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C61729"/>
  </w:style>
  <w:style w:type="paragraph" w:styleId="BalloonText">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03F72"/>
    <w:rPr>
      <w:rFonts w:ascii="Segoe UI" w:hAnsi="Segoe UI" w:cs="Segoe UI"/>
      <w:sz w:val="18"/>
      <w:szCs w:val="18"/>
    </w:rPr>
  </w:style>
  <w:style w:type="character" w:styleId="Hyperlink">
    <w:name w:val="Hyperlink"/>
    <w:basedOn w:val="DefaultParagraphFont"/>
    <w:uiPriority w:val="99"/>
    <w:unhideWhenUsed/>
    <w:rsid w:val="009B0FA4"/>
    <w:rPr>
      <w:color w:val="0563C1" w:themeColor="hyperlink"/>
      <w:u w:val="single"/>
    </w:rPr>
  </w:style>
  <w:style w:type="table" w:styleId="TableGrid">
    <w:name w:val="Table Grid"/>
    <w:basedOn w:val="TableNormal"/>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Light">
    <w:name w:val="Grid Table Light"/>
    <w:basedOn w:val="TableNormal"/>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1Char">
    <w:name w:val="Başlık 1 Char"/>
    <w:basedOn w:val="DefaultParagraphFont"/>
    <w:link w:val="Heading1"/>
    <w:uiPriority w:val="9"/>
    <w:rsid w:val="00C05C5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9121</Words>
  <Characters>51993</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12</cp:revision>
  <cp:lastPrinted>2025-12-08T20:59:00Z</cp:lastPrinted>
  <dcterms:created xsi:type="dcterms:W3CDTF">2021-09-04T07:55:00Z</dcterms:created>
  <dcterms:modified xsi:type="dcterms:W3CDTF">2026-08-30T17:30:00Z</dcterms:modified>
</cp:coreProperties>
</file>